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2F61" w:rsidRDefault="006415A5">
      <w:r>
        <w:t xml:space="preserve">Til: </w:t>
      </w:r>
    </w:p>
    <w:p w:rsidR="00FC2F61" w:rsidRDefault="00FC2F61"/>
    <w:p w:rsidR="00FC2F61" w:rsidRDefault="006415A5">
      <w:r>
        <w:t>Som tilhenger av organisasjonen deres støtter jeg helhjertet målene om å oppnå rettferdig handel, bekjempe fattigdom, promotere menneskerettigheter, avvikle masseødeleggelsesvåpen og redde det globale miljøet.</w:t>
      </w:r>
    </w:p>
    <w:p w:rsidR="00FC2F61" w:rsidRDefault="00FC2F61"/>
    <w:p w:rsidR="00FC2F61" w:rsidRDefault="006415A5">
      <w:r>
        <w:t>På grunn av måten den globale økonomien fungerer, virker det på meg som om forsøk på å påvirke regjeringen til å endre politikken sin bare vil bli kronet med delvis seier. Dette er fordi de omfattende tiltakene som trengs for virkelig å løse verdens proble</w:t>
      </w:r>
      <w:r>
        <w:t xml:space="preserve">mer utvilsomt vil bli kostbare for norske bedrifter. Betydelig strengere utslippsregulering. eller høyere miljøstandarder for eksempel, vil bare føre til at eksisterende bedrifter, arbeidsplasser og investeringer flytter til lavkostland - hvilket er en av </w:t>
      </w:r>
      <w:r>
        <w:t xml:space="preserve">årsakene til at regjeringen ikke gjennomfører de nødvendige tiltakene. Å presse regjeringen til å gjennomføre omfattende og umiddelbare, ensidige tiltak er det samme som å be dem om gjøre Norge mindre konkurransedyktig - </w:t>
      </w:r>
      <w:proofErr w:type="gramStart"/>
      <w:r>
        <w:t>noe</w:t>
      </w:r>
      <w:proofErr w:type="gramEnd"/>
      <w:r>
        <w:t xml:space="preserve"> politikere hverken kan eller vi</w:t>
      </w:r>
      <w:r>
        <w:t>l gjøre. Derfor er jeg redd for at den nåværende tilnærmingen deres bare vil føre til relativt små endringer som, selv om de er viktige, dessverre vil vise seg å være utilstrekkelige.</w:t>
      </w:r>
    </w:p>
    <w:p w:rsidR="00FC2F61" w:rsidRDefault="00FC2F61"/>
    <w:p w:rsidR="00FC2F61" w:rsidRDefault="006415A5">
      <w:r>
        <w:t>På samme måte vil forsøkene på å få regjeringen til å innføre norske lo</w:t>
      </w:r>
      <w:r>
        <w:t>ver eller standarder på bedrifter som opererer utenlands, føre til at de blir mindre konkurransedyktige i forhold til utenlandske selskap som ikke underlegges den samme standarden. Og selv om vi får EU og EØS til å gjennomføre det, vil det likevel føre til</w:t>
      </w:r>
      <w:r>
        <w:t xml:space="preserve"> at bedrifter innen EU og EØS blir mindre konkurransedyktige overfor bedrifter utenfor EU og EØS. Denne politikken vil sannsynligvis bare kunne oppnå delvis suksess, så en mer omfattende, sammenhengende og global tilnærming synes å være avgjørende.</w:t>
      </w:r>
    </w:p>
    <w:p w:rsidR="00FC2F61" w:rsidRDefault="00FC2F61"/>
    <w:p w:rsidR="00FC2F61" w:rsidRDefault="006415A5">
      <w:r>
        <w:t>Jeg øn</w:t>
      </w:r>
      <w:r>
        <w:t xml:space="preserve">sker derfor å informere om en kampanje som allerede er i gang, som nettopp har en slik tilnærming - den Simultane Policy (forkortet </w:t>
      </w:r>
      <w:proofErr w:type="spellStart"/>
      <w:r>
        <w:t>Simpol</w:t>
      </w:r>
      <w:proofErr w:type="spellEnd"/>
      <w:r>
        <w:t xml:space="preserve">). </w:t>
      </w:r>
      <w:proofErr w:type="spellStart"/>
      <w:r>
        <w:t>Simpol</w:t>
      </w:r>
      <w:proofErr w:type="spellEnd"/>
      <w:r>
        <w:t xml:space="preserve"> arbeider for et bredt sett globale tiltak som fullstendig takler problemer som global oppvarming, overdreven</w:t>
      </w:r>
      <w:r>
        <w:t xml:space="preserve"> makt hos næringslivet, forurensning og fattigdom. Men de vil implementeres </w:t>
      </w:r>
      <w:r>
        <w:rPr>
          <w:i/>
        </w:rPr>
        <w:t>samtidig</w:t>
      </w:r>
      <w:r>
        <w:t xml:space="preserve">, kun når alle eller tilstrekkelig mange regjeringer først har lovet å gjennomføre det. På denne måten kan de omfattende tiltakene som trengs for </w:t>
      </w:r>
      <w:r>
        <w:rPr>
          <w:i/>
        </w:rPr>
        <w:t xml:space="preserve">virkelig å </w:t>
      </w:r>
      <w:r>
        <w:t>løse globale pr</w:t>
      </w:r>
      <w:r>
        <w:t xml:space="preserve">oblemer settes i verk </w:t>
      </w:r>
      <w:r>
        <w:rPr>
          <w:i/>
        </w:rPr>
        <w:t>uten</w:t>
      </w:r>
      <w:r>
        <w:t xml:space="preserve"> at noen nasjoner, bedrifter eller innbyggere får en betydelig ulempe av det. Simultan implementering fjerner hver nasjons </w:t>
      </w:r>
      <w:proofErr w:type="gramStart"/>
      <w:r>
        <w:t>risiko  -</w:t>
      </w:r>
      <w:proofErr w:type="gramEnd"/>
      <w:r>
        <w:t xml:space="preserve"> og med det alle de vanlige unnskyldningene for passivitet og utsettelser.</w:t>
      </w:r>
    </w:p>
    <w:p w:rsidR="00FC2F61" w:rsidRDefault="00FC2F61"/>
    <w:p w:rsidR="00FC2F61" w:rsidRDefault="006415A5">
      <w:r>
        <w:t xml:space="preserve">Men </w:t>
      </w:r>
      <w:proofErr w:type="spellStart"/>
      <w:r>
        <w:t>Simpol</w:t>
      </w:r>
      <w:proofErr w:type="spellEnd"/>
      <w:r>
        <w:t xml:space="preserve">-supportere </w:t>
      </w:r>
      <w:r>
        <w:rPr>
          <w:i/>
        </w:rPr>
        <w:t>ber</w:t>
      </w:r>
      <w:r>
        <w:t xml:space="preserve"> ikke politikerne om å underskrive. I stedet vil de </w:t>
      </w:r>
      <w:r>
        <w:rPr>
          <w:i/>
        </w:rPr>
        <w:t>tvinge</w:t>
      </w:r>
      <w:r>
        <w:t xml:space="preserve"> politikerne, ved å fortelle dem at de ved framtidige stortingsvalg vil stemme for </w:t>
      </w:r>
      <w:r>
        <w:rPr>
          <w:i/>
        </w:rPr>
        <w:t>hvilket som helst</w:t>
      </w:r>
      <w:r>
        <w:t xml:space="preserve"> parti - innen rimelighetens grenser, som har underskrevet l</w:t>
      </w:r>
      <w:r>
        <w:t xml:space="preserve">ovnaden om å implementere </w:t>
      </w:r>
      <w:proofErr w:type="spellStart"/>
      <w:r>
        <w:t>Simpol</w:t>
      </w:r>
      <w:proofErr w:type="spellEnd"/>
      <w:r>
        <w:t xml:space="preserve"> sa</w:t>
      </w:r>
      <w:r>
        <w:t xml:space="preserve">mmen med andre regjeringer. Eller dersom de har en partipreferanse oppfordrer de sitt foretrukne parti til å støtte </w:t>
      </w:r>
      <w:proofErr w:type="spellStart"/>
      <w:r>
        <w:t>Simpol</w:t>
      </w:r>
      <w:proofErr w:type="spellEnd"/>
      <w:r>
        <w:t xml:space="preserve">. Politikerne risikerer dog ikke noe ved å underskrive </w:t>
      </w:r>
      <w:proofErr w:type="spellStart"/>
      <w:r>
        <w:t>Simpol</w:t>
      </w:r>
      <w:proofErr w:type="spellEnd"/>
      <w:r>
        <w:t>-l</w:t>
      </w:r>
      <w:r>
        <w:t xml:space="preserve">ovnaden, fordi </w:t>
      </w:r>
      <w:proofErr w:type="spellStart"/>
      <w:r>
        <w:t>Simpol</w:t>
      </w:r>
      <w:proofErr w:type="spellEnd"/>
      <w:r>
        <w:t xml:space="preserve"> </w:t>
      </w:r>
      <w:proofErr w:type="gramStart"/>
      <w:r>
        <w:t>vil først</w:t>
      </w:r>
      <w:proofErr w:type="gramEnd"/>
      <w:r>
        <w:t xml:space="preserve"> implementeres når tilstrekkelig mange a</w:t>
      </w:r>
      <w:r>
        <w:t xml:space="preserve">ndre regjeringer også har underskrevet. Dersom de ikke underskriver risikerer de derimot å miste stortingsplasser, ettersom </w:t>
      </w:r>
      <w:proofErr w:type="spellStart"/>
      <w:r>
        <w:t>Simpol</w:t>
      </w:r>
      <w:proofErr w:type="spellEnd"/>
      <w:r>
        <w:t xml:space="preserve">-supportere kommer til å stemme </w:t>
      </w:r>
      <w:r>
        <w:rPr>
          <w:i/>
        </w:rPr>
        <w:t>blokkuavhengig</w:t>
      </w:r>
      <w:r>
        <w:t xml:space="preserve"> på partier som har underskrevet. Ettersom mange stortingsplasser og til og med </w:t>
      </w:r>
      <w:r>
        <w:t xml:space="preserve">hele valg vinnes eller tapes ved </w:t>
      </w:r>
      <w:r>
        <w:lastRenderedPageBreak/>
        <w:t xml:space="preserve">små marginer, er det relativt få innbygger-supportere som trengs for å gjøre det av vital </w:t>
      </w:r>
      <w:proofErr w:type="spellStart"/>
      <w:r>
        <w:t>velgermessig</w:t>
      </w:r>
      <w:proofErr w:type="spellEnd"/>
      <w:r>
        <w:t xml:space="preserve"> interesse for politikere og partier i alle demokratiske land å støtte </w:t>
      </w:r>
      <w:proofErr w:type="spellStart"/>
      <w:r>
        <w:t>Simpol</w:t>
      </w:r>
      <w:proofErr w:type="spellEnd"/>
      <w:r>
        <w:t xml:space="preserve">. </w:t>
      </w:r>
    </w:p>
    <w:p w:rsidR="00FC2F61" w:rsidRDefault="00FC2F61"/>
    <w:p w:rsidR="00FC2F61" w:rsidRDefault="006415A5">
      <w:r>
        <w:t>Dersom dere s</w:t>
      </w:r>
      <w:r>
        <w:t xml:space="preserve">tøtter </w:t>
      </w:r>
      <w:proofErr w:type="spellStart"/>
      <w:r>
        <w:t>Simpol</w:t>
      </w:r>
      <w:proofErr w:type="spellEnd"/>
      <w:r>
        <w:t xml:space="preserve"> vil det </w:t>
      </w:r>
      <w:r>
        <w:t xml:space="preserve">ikke </w:t>
      </w:r>
      <w:bookmarkStart w:id="0" w:name="_GoBack"/>
      <w:bookmarkEnd w:id="0"/>
      <w:r>
        <w:t>bare b</w:t>
      </w:r>
      <w:r>
        <w:t xml:space="preserve">idra til å </w:t>
      </w:r>
      <w:r>
        <w:rPr>
          <w:i/>
        </w:rPr>
        <w:t>skyve</w:t>
      </w:r>
      <w:r>
        <w:t xml:space="preserve"> politikerne i retning globalt samarbeid, men det vil også tillate deres organisasjon å bistå med sin policy-ekspertise i prosessen å formulere </w:t>
      </w:r>
      <w:proofErr w:type="spellStart"/>
      <w:r>
        <w:t>Simpols</w:t>
      </w:r>
      <w:proofErr w:type="spellEnd"/>
      <w:r>
        <w:t xml:space="preserve"> globale policy-agenda. Resultatet av et slikt partnerskap vil også tydeliggjøre hvilke t</w:t>
      </w:r>
      <w:r>
        <w:t xml:space="preserve">iltak som kan gjennomføres unilateralt av enkeltnasjoner og hvilke som må implementeres simultant, noe som igjen vil fremskynde gjennomføringen av begge type tiltak. Så ved å støtte </w:t>
      </w:r>
      <w:proofErr w:type="spellStart"/>
      <w:r>
        <w:t>Simpol</w:t>
      </w:r>
      <w:proofErr w:type="spellEnd"/>
      <w:r>
        <w:t xml:space="preserve"> viser dere meg og andre supportere at dere har en effektiv, demokra</w:t>
      </w:r>
      <w:r>
        <w:t>tisk og praktisk strategi for å møte motforestillingene knyttet til konkurransedyktighet, og følgelig framskyndes implementeringen av løsninger som virkelig får endret noe.</w:t>
      </w:r>
    </w:p>
    <w:p w:rsidR="00FC2F61" w:rsidRDefault="00FC2F61"/>
    <w:p w:rsidR="00FC2F61" w:rsidRDefault="006415A5">
      <w:r>
        <w:t>Dersom vi skal kunne løse globale problemer tror jeg det er avgjørende at forskjel</w:t>
      </w:r>
      <w:r>
        <w:t xml:space="preserve">lige kampanjer samarbeider om en helhetlig løsning. Jeg ser derfor fram til å høre hvorvidt dere er innstilt på å støtte </w:t>
      </w:r>
      <w:proofErr w:type="spellStart"/>
      <w:r>
        <w:t>Simpol</w:t>
      </w:r>
      <w:proofErr w:type="spellEnd"/>
      <w:r>
        <w:t>-kampanjen.</w:t>
      </w:r>
    </w:p>
    <w:p w:rsidR="00FC2F61" w:rsidRDefault="00FC2F61"/>
    <w:p w:rsidR="00FC2F61" w:rsidRDefault="006415A5">
      <w:r>
        <w:t>Vennlig hilsen</w:t>
      </w:r>
    </w:p>
    <w:p w:rsidR="00FC2F61" w:rsidRDefault="00FC2F61"/>
    <w:p w:rsidR="00FC2F61" w:rsidRDefault="00FC2F61"/>
    <w:sectPr w:rsidR="00FC2F61">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FC2F61"/>
    <w:rsid w:val="006415A5"/>
    <w:rsid w:val="00FC2F6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C66DC133.dotm</Template>
  <TotalTime>0</TotalTime>
  <Pages>2</Pages>
  <Words>710</Words>
  <Characters>3767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Brevforslag til NGO.docx</vt:lpstr>
    </vt:vector>
  </TitlesOfParts>
  <Company>Universitetet i Oslo</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Brevforslag til NGO.docx</dc:title>
  <dc:creator>Tore Hofstad</dc:creator>
  <cp:lastModifiedBy>Tore Hofstad</cp:lastModifiedBy>
  <cp:revision>2</cp:revision>
  <dcterms:created xsi:type="dcterms:W3CDTF">2014-04-02T10:53:00Z</dcterms:created>
  <dcterms:modified xsi:type="dcterms:W3CDTF">2014-04-02T10:53:00Z</dcterms:modified>
</cp:coreProperties>
</file>